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02" w:rsidRPr="00E91D99" w:rsidRDefault="00F82A02" w:rsidP="00E91D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1D9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немецкому языку в 10-11 кл.И. Л. </w:t>
      </w:r>
      <w:r w:rsidR="00620F6D" w:rsidRPr="00E91D99">
        <w:rPr>
          <w:rFonts w:ascii="Times New Roman" w:hAnsi="Times New Roman" w:cs="Times New Roman"/>
          <w:b/>
          <w:sz w:val="24"/>
          <w:szCs w:val="24"/>
        </w:rPr>
        <w:t>О. А. Радченко</w:t>
      </w:r>
    </w:p>
    <w:p w:rsidR="00620F6D" w:rsidRPr="00E91D99" w:rsidRDefault="00620F6D" w:rsidP="00E91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(Учитель </w:t>
      </w:r>
      <w:r w:rsidR="00E91D99" w:rsidRPr="00E91D99">
        <w:rPr>
          <w:rFonts w:ascii="Times New Roman" w:hAnsi="Times New Roman" w:cs="Times New Roman"/>
          <w:sz w:val="24"/>
          <w:szCs w:val="24"/>
        </w:rPr>
        <w:t>Сорокина Л.В</w:t>
      </w:r>
      <w:r w:rsidRPr="00E91D99">
        <w:rPr>
          <w:rFonts w:ascii="Times New Roman" w:hAnsi="Times New Roman" w:cs="Times New Roman"/>
          <w:sz w:val="24"/>
          <w:szCs w:val="24"/>
        </w:rPr>
        <w:t>.)</w:t>
      </w:r>
    </w:p>
    <w:p w:rsidR="008B2322" w:rsidRPr="00E91D99" w:rsidRDefault="008B2322" w:rsidP="00E91D99">
      <w:pPr>
        <w:pStyle w:val="1"/>
        <w:spacing w:line="276" w:lineRule="auto"/>
        <w:ind w:right="-55" w:firstLine="708"/>
        <w:jc w:val="both"/>
        <w:rPr>
          <w:rFonts w:ascii="Times New Roman" w:hAnsi="Times New Roman"/>
          <w:sz w:val="24"/>
          <w:szCs w:val="24"/>
        </w:rPr>
      </w:pPr>
      <w:r w:rsidRPr="00E91D99">
        <w:rPr>
          <w:rFonts w:ascii="Times New Roman" w:hAnsi="Times New Roman"/>
          <w:bCs/>
          <w:sz w:val="24"/>
          <w:szCs w:val="24"/>
        </w:rPr>
        <w:t xml:space="preserve">Рабочая программа по учебному предмету «Иностранные языки» (немецкий) (базовый уровень) </w:t>
      </w:r>
      <w:r w:rsidRPr="00E91D99">
        <w:rPr>
          <w:rFonts w:ascii="Times New Roman" w:hAnsi="Times New Roman"/>
          <w:sz w:val="24"/>
          <w:szCs w:val="24"/>
        </w:rPr>
        <w:t>разработана в соответствии с нормативными актами:</w:t>
      </w:r>
    </w:p>
    <w:p w:rsidR="008B2322" w:rsidRPr="00E91D99" w:rsidRDefault="008B2322" w:rsidP="00E91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1D99">
        <w:rPr>
          <w:rFonts w:ascii="Times New Roman" w:hAnsi="Times New Roman" w:cs="Times New Roman"/>
          <w:sz w:val="24"/>
          <w:szCs w:val="24"/>
          <w:lang w:eastAsia="en-US"/>
        </w:rPr>
        <w:t>-Федеральный закон от 29.12.2012 № 273-ФЗ «Об образовании в Российской Федерации» (с последующими изменениями);</w:t>
      </w:r>
    </w:p>
    <w:p w:rsidR="008B2322" w:rsidRPr="00E91D99" w:rsidRDefault="008B2322" w:rsidP="00E91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 xml:space="preserve">-приказ Министерства образования и науки </w:t>
      </w:r>
      <w:bookmarkStart w:id="0" w:name="_Hlk497077709"/>
      <w:r w:rsidRPr="00E91D9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bookmarkEnd w:id="0"/>
      <w:r w:rsidRPr="00E91D99">
        <w:rPr>
          <w:rFonts w:ascii="Times New Roman" w:hAnsi="Times New Roman" w:cs="Times New Roman"/>
          <w:sz w:val="24"/>
          <w:szCs w:val="24"/>
        </w:rPr>
        <w:t>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8B2322" w:rsidRPr="00E91D99" w:rsidRDefault="008B2322" w:rsidP="00E91D99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 xml:space="preserve">-приказ Министерства образования и науки Российской Федерации от 31.03.2014 № 253 «Об утверждении Федерального </w:t>
      </w:r>
      <w:hyperlink w:anchor="Par40">
        <w:r w:rsidRPr="00E91D99">
          <w:rPr>
            <w:rStyle w:val="-"/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E91D99">
        <w:rPr>
          <w:rFonts w:ascii="Times New Roman" w:hAnsi="Times New Roman" w:cs="Times New Roman"/>
          <w:sz w:val="24"/>
          <w:szCs w:val="24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</w:t>
      </w:r>
    </w:p>
    <w:p w:rsidR="008B2322" w:rsidRPr="00E91D99" w:rsidRDefault="008B2322" w:rsidP="00E91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>-Примерная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2/16-з);</w:t>
      </w:r>
    </w:p>
    <w:p w:rsidR="008B2322" w:rsidRPr="00E91D99" w:rsidRDefault="008B2322" w:rsidP="00E91D99">
      <w:pPr>
        <w:pStyle w:val="Default"/>
        <w:spacing w:line="276" w:lineRule="auto"/>
        <w:jc w:val="both"/>
      </w:pPr>
      <w:r w:rsidRPr="00E91D99">
        <w:t>- Положение о разработке и утверждении рабочих  программ учебных предметов (курсов), факультативных и элективных занятий в МАОУ «Первомайская  средняя школа» (принято на педагогическом совете от 27.12. 2018 г. протокол  №7,утверждена приказом от 27.12.2018 г. № 278).</w:t>
      </w:r>
    </w:p>
    <w:p w:rsidR="008B2322" w:rsidRPr="00E91D99" w:rsidRDefault="008B2322" w:rsidP="00E91D99">
      <w:pPr>
        <w:pStyle w:val="Default"/>
        <w:spacing w:line="276" w:lineRule="auto"/>
        <w:jc w:val="both"/>
      </w:pPr>
    </w:p>
    <w:p w:rsidR="008B2322" w:rsidRPr="00E91D99" w:rsidRDefault="008B2322" w:rsidP="00E91D99">
      <w:pPr>
        <w:pStyle w:val="Default"/>
        <w:spacing w:line="276" w:lineRule="auto"/>
        <w:rPr>
          <w:bCs/>
        </w:rPr>
      </w:pPr>
      <w:r w:rsidRPr="00E91D99">
        <w:rPr>
          <w:bCs/>
        </w:rPr>
        <w:t xml:space="preserve">Содержание и структура УМК </w:t>
      </w:r>
    </w:p>
    <w:p w:rsidR="008B2322" w:rsidRPr="00E91D99" w:rsidRDefault="008B2322" w:rsidP="00E91D99">
      <w:pPr>
        <w:pStyle w:val="Default"/>
        <w:spacing w:line="276" w:lineRule="auto"/>
      </w:pPr>
    </w:p>
    <w:p w:rsidR="008B2322" w:rsidRPr="00E91D99" w:rsidRDefault="008B2322" w:rsidP="00E91D99">
      <w:pPr>
        <w:pStyle w:val="Default"/>
        <w:spacing w:line="276" w:lineRule="auto"/>
        <w:jc w:val="both"/>
      </w:pPr>
      <w:r w:rsidRPr="00E91D99">
        <w:t xml:space="preserve">В состав учебно-методического комплекта для 10-11 класса входят: </w:t>
      </w:r>
    </w:p>
    <w:p w:rsidR="008B2322" w:rsidRPr="00E91D99" w:rsidRDefault="008B2322" w:rsidP="00E91D99">
      <w:pPr>
        <w:pStyle w:val="Default"/>
        <w:spacing w:line="276" w:lineRule="auto"/>
        <w:jc w:val="both"/>
      </w:pPr>
      <w:r w:rsidRPr="00E91D99">
        <w:t xml:space="preserve"> Немецкий язык. Рабочие программы. Предметная линия учебников «Вундеркинды Плюс». 10–11 классы – автор М. А. Лытаева; </w:t>
      </w:r>
    </w:p>
    <w:p w:rsidR="008B2322" w:rsidRPr="00E91D99" w:rsidRDefault="008B2322" w:rsidP="00E91D99">
      <w:pPr>
        <w:pStyle w:val="Default"/>
        <w:spacing w:line="276" w:lineRule="auto"/>
        <w:jc w:val="both"/>
      </w:pPr>
      <w:r w:rsidRPr="00E91D99">
        <w:t> Учебник (Lehrbuch – LB) – авторы О.А. Радченко, М.А. Лытаева, О. В. Гутброд;</w:t>
      </w:r>
    </w:p>
    <w:p w:rsidR="008B2322" w:rsidRPr="00E91D99" w:rsidRDefault="008B2322" w:rsidP="00E91D99">
      <w:pPr>
        <w:pStyle w:val="Default"/>
        <w:spacing w:line="276" w:lineRule="auto"/>
        <w:jc w:val="both"/>
      </w:pPr>
      <w:r w:rsidRPr="00E91D99">
        <w:t xml:space="preserve"> Издательство: Москва, «Просвещение», 2018</w:t>
      </w:r>
    </w:p>
    <w:p w:rsidR="008B2322" w:rsidRPr="00E91D99" w:rsidRDefault="008B2322" w:rsidP="00E91D99">
      <w:pPr>
        <w:pStyle w:val="Default"/>
        <w:spacing w:line="276" w:lineRule="auto"/>
        <w:jc w:val="both"/>
      </w:pPr>
      <w:r w:rsidRPr="00E91D99">
        <w:t xml:space="preserve"> Рабочая тетрадь (Arbeitsbuch – AB) – авторы М. А. Лытаева, Н. В. Базина; </w:t>
      </w:r>
    </w:p>
    <w:p w:rsidR="008B2322" w:rsidRPr="00E91D99" w:rsidRDefault="008B2322" w:rsidP="00E91D99">
      <w:pPr>
        <w:pStyle w:val="Default"/>
        <w:spacing w:line="276" w:lineRule="auto"/>
        <w:jc w:val="both"/>
      </w:pPr>
      <w:r w:rsidRPr="00E91D99">
        <w:t xml:space="preserve"> Книга для учителя (Lehrerhandbuch) – автор М. А. Лытаева; </w:t>
      </w:r>
    </w:p>
    <w:p w:rsidR="008B2322" w:rsidRPr="00E91D99" w:rsidRDefault="008B2322" w:rsidP="00E91D99">
      <w:pPr>
        <w:pStyle w:val="Default"/>
        <w:spacing w:line="276" w:lineRule="auto"/>
        <w:jc w:val="both"/>
      </w:pPr>
      <w:r w:rsidRPr="00E91D99">
        <w:t xml:space="preserve"> Аудиоприложение. </w:t>
      </w:r>
    </w:p>
    <w:p w:rsidR="00620F6D" w:rsidRPr="00E91D99" w:rsidRDefault="00620F6D" w:rsidP="00E91D99">
      <w:pPr>
        <w:pStyle w:val="Default"/>
        <w:spacing w:line="276" w:lineRule="auto"/>
        <w:jc w:val="both"/>
      </w:pPr>
    </w:p>
    <w:p w:rsidR="00620F6D" w:rsidRPr="00E91D99" w:rsidRDefault="00620F6D" w:rsidP="00E91D99">
      <w:pPr>
        <w:pStyle w:val="Default"/>
        <w:spacing w:line="276" w:lineRule="auto"/>
      </w:pPr>
      <w:r w:rsidRPr="00E91D99">
        <w:t>Рабочая программа содержит планируемые результаты освоения учебного предмета, содержание курса, тематическое планирование</w:t>
      </w:r>
    </w:p>
    <w:p w:rsidR="00620F6D" w:rsidRPr="00E91D99" w:rsidRDefault="00620F6D" w:rsidP="00E91D99">
      <w:pPr>
        <w:pStyle w:val="Default"/>
        <w:spacing w:line="276" w:lineRule="auto"/>
        <w:jc w:val="both"/>
      </w:pPr>
    </w:p>
    <w:p w:rsidR="00705409" w:rsidRPr="00E91D99" w:rsidRDefault="00705409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 xml:space="preserve">Цель  изучения иностранного языка на базовом уровне: использовать приобретенные знания и умения в практической деятельности и повседневной жизни </w:t>
      </w:r>
      <w:proofErr w:type="gramStart"/>
      <w:r w:rsidRPr="00E91D9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91D99">
        <w:rPr>
          <w:rFonts w:ascii="Times New Roman" w:hAnsi="Times New Roman" w:cs="Times New Roman"/>
          <w:sz w:val="24"/>
          <w:szCs w:val="24"/>
        </w:rPr>
        <w:t>:</w:t>
      </w:r>
    </w:p>
    <w:p w:rsidR="00705409" w:rsidRPr="00E91D99" w:rsidRDefault="00705409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>общения с представителями других стран, ориентации в современном поликультурном мире;</w:t>
      </w:r>
    </w:p>
    <w:p w:rsidR="00705409" w:rsidRPr="00E91D99" w:rsidRDefault="00705409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>получения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705409" w:rsidRPr="00E91D99" w:rsidRDefault="00705409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>расширения возможностей в выборе будущей профессиональной деятельности;</w:t>
      </w:r>
    </w:p>
    <w:p w:rsidR="008B2322" w:rsidRPr="00E91D99" w:rsidRDefault="00705409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F96B23" w:rsidRPr="00E91D99" w:rsidRDefault="00F96B23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F96B23" w:rsidRPr="00E91D99" w:rsidRDefault="00F96B23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lastRenderedPageBreak/>
        <w:t>Предметное содержание речи в стандарте определяется перечислением ситуаций социально-бытовой, учебно-трудовой и социально- культурной сфер общения в рамках следующей тематики.</w:t>
      </w:r>
    </w:p>
    <w:p w:rsidR="00F96B23" w:rsidRPr="00E91D99" w:rsidRDefault="00F96B23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 xml:space="preserve">Повседневная жизнь. Домашние обязанности. Деньги, покупки.   </w:t>
      </w:r>
    </w:p>
    <w:p w:rsidR="00F96B23" w:rsidRPr="00E91D99" w:rsidRDefault="00F96B23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 xml:space="preserve">Общение. Общение в семье и в школе. Семейные традиции. Общение с друзьями и знакомыми. Переписка с друзьями. Официальный стиль общения.   </w:t>
      </w:r>
    </w:p>
    <w:p w:rsidR="00F96B23" w:rsidRPr="00E91D99" w:rsidRDefault="00F96B23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 xml:space="preserve">Здоровье. Болезни и симптомы. Поход к врачу. Здоровый образ жизни.  </w:t>
      </w:r>
    </w:p>
    <w:p w:rsidR="00F96B23" w:rsidRPr="00E91D99" w:rsidRDefault="00F96B23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 xml:space="preserve">Спорт. Активный отдых. Экстремальные виды спорта    </w:t>
      </w:r>
    </w:p>
    <w:p w:rsidR="00F96B23" w:rsidRPr="00E91D99" w:rsidRDefault="00F96B23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 xml:space="preserve">Научно-технический прогресс. Прогресс в науке. Новые информационные технологии.   </w:t>
      </w:r>
    </w:p>
    <w:p w:rsidR="00F96B23" w:rsidRPr="00E91D99" w:rsidRDefault="00F96B23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 xml:space="preserve">Природа и экология. Природные ресурсы. Возобновляемые источники энергии. Изменение климата и глобальное потепление. Знаменитые природные заповедники России и мира.   </w:t>
      </w:r>
    </w:p>
    <w:p w:rsidR="00F96B23" w:rsidRPr="00E91D99" w:rsidRDefault="00F96B23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 xml:space="preserve">Современная молодёжь. Увлечения и интересы. Связь с предыдущими поколениями. Образовательные поездки.   </w:t>
      </w:r>
    </w:p>
    <w:p w:rsidR="00F96B23" w:rsidRPr="00E91D99" w:rsidRDefault="00F96B23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 xml:space="preserve">Профессии. Современные профессии. Планы на будущее, проблемы выбора профессии. Образование и профессии.  </w:t>
      </w:r>
    </w:p>
    <w:p w:rsidR="00F96B23" w:rsidRPr="00E91D99" w:rsidRDefault="00F96B23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 xml:space="preserve">Страны изучаемого языка.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  </w:t>
      </w:r>
    </w:p>
    <w:p w:rsidR="00F96B23" w:rsidRPr="00E91D99" w:rsidRDefault="00F96B23" w:rsidP="00E9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>Иностранные языки. Изучение иностранных языков. Иностранные языки в профессиональной деятельности и для повседневного общения.</w:t>
      </w:r>
    </w:p>
    <w:p w:rsidR="00F96B23" w:rsidRPr="00E91D99" w:rsidRDefault="00F96B23" w:rsidP="00E91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>10 класс – 102 часа</w:t>
      </w:r>
    </w:p>
    <w:p w:rsidR="00F96B23" w:rsidRPr="00E91D99" w:rsidRDefault="00F96B23" w:rsidP="00E91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>Базовый уровень.</w:t>
      </w:r>
    </w:p>
    <w:p w:rsidR="00F96B23" w:rsidRPr="00E91D99" w:rsidRDefault="00F96B23" w:rsidP="00E91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>11 класс – 102 часа</w:t>
      </w:r>
    </w:p>
    <w:p w:rsidR="00DB636E" w:rsidRPr="00E91D99" w:rsidRDefault="00F96B23" w:rsidP="00E91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D99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F96B23" w:rsidRDefault="00E91D99" w:rsidP="00E91D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1D99" w:rsidRDefault="00E91D99" w:rsidP="00E91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D99" w:rsidRPr="00E91D99" w:rsidRDefault="00E91D99" w:rsidP="00E91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B23" w:rsidRPr="00E91D99" w:rsidRDefault="00F96B23" w:rsidP="00E91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322" w:rsidRPr="00E91D99" w:rsidRDefault="008B2322" w:rsidP="00E91D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6D3B" w:rsidRPr="00E91D99" w:rsidRDefault="00D86D3B" w:rsidP="00E91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6D3B" w:rsidRPr="00E91D99" w:rsidSect="00E91D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B2322"/>
    <w:rsid w:val="000959C9"/>
    <w:rsid w:val="000E4A6D"/>
    <w:rsid w:val="00601444"/>
    <w:rsid w:val="00620F6D"/>
    <w:rsid w:val="00705409"/>
    <w:rsid w:val="008B2322"/>
    <w:rsid w:val="009D2E83"/>
    <w:rsid w:val="00A96DDA"/>
    <w:rsid w:val="00D86D3B"/>
    <w:rsid w:val="00DB636E"/>
    <w:rsid w:val="00E91D99"/>
    <w:rsid w:val="00F82A02"/>
    <w:rsid w:val="00F84AFA"/>
    <w:rsid w:val="00F9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B2322"/>
    <w:rPr>
      <w:color w:val="000080"/>
      <w:u w:val="single"/>
    </w:rPr>
  </w:style>
  <w:style w:type="paragraph" w:customStyle="1" w:styleId="1">
    <w:name w:val="Без интервала1"/>
    <w:uiPriority w:val="99"/>
    <w:qFormat/>
    <w:rsid w:val="008B23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8B23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03CE2-F92E-44BE-8047-E8B6CCFB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Квашнины</dc:creator>
  <cp:keywords/>
  <dc:description/>
  <cp:lastModifiedBy>HP</cp:lastModifiedBy>
  <cp:revision>12</cp:revision>
  <dcterms:created xsi:type="dcterms:W3CDTF">2019-10-13T20:06:00Z</dcterms:created>
  <dcterms:modified xsi:type="dcterms:W3CDTF">2022-11-17T15:45:00Z</dcterms:modified>
</cp:coreProperties>
</file>